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1F52" w14:textId="41E92CD4" w:rsidR="008F338E" w:rsidRPr="008F338E" w:rsidRDefault="008F338E" w:rsidP="008F338E">
      <w:pPr>
        <w:spacing w:after="144"/>
        <w:rPr>
          <w:rFonts w:asciiTheme="minorHAnsi" w:hAnsiTheme="minorHAnsi"/>
          <w:b/>
          <w:sz w:val="28"/>
          <w:szCs w:val="28"/>
        </w:rPr>
      </w:pPr>
      <w:r w:rsidRPr="008F338E">
        <w:rPr>
          <w:rFonts w:asciiTheme="minorHAnsi" w:hAnsiTheme="minorHAnsi"/>
          <w:b/>
          <w:sz w:val="40"/>
          <w:szCs w:val="40"/>
        </w:rPr>
        <w:t>List of What to Bring</w:t>
      </w:r>
      <w:r w:rsidRPr="008F338E">
        <w:rPr>
          <w:rFonts w:asciiTheme="minorHAnsi" w:hAnsiTheme="minorHAnsi"/>
          <w:b/>
          <w:sz w:val="28"/>
          <w:szCs w:val="28"/>
        </w:rPr>
        <w:t xml:space="preserve"> </w:t>
      </w:r>
    </w:p>
    <w:p w14:paraId="58CABEC1" w14:textId="177558C3" w:rsidR="008F338E" w:rsidRPr="00D97023" w:rsidRDefault="008F338E" w:rsidP="008F338E">
      <w:pPr>
        <w:rPr>
          <w:b/>
          <w:sz w:val="24"/>
          <w:szCs w:val="24"/>
          <w:lang w:val="en-US"/>
        </w:rPr>
      </w:pPr>
      <w:r w:rsidRPr="00D97023">
        <w:rPr>
          <w:b/>
          <w:sz w:val="24"/>
          <w:szCs w:val="24"/>
          <w:lang w:val="en-US"/>
        </w:rPr>
        <w:t>Charter Boat Supplements</w:t>
      </w:r>
    </w:p>
    <w:p w14:paraId="7504CB33" w14:textId="0232559E" w:rsidR="008F338E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CCA Burgee</w:t>
      </w:r>
      <w:r>
        <w:rPr>
          <w:sz w:val="24"/>
          <w:szCs w:val="24"/>
          <w:lang w:val="en-US"/>
        </w:rPr>
        <w:t xml:space="preserve"> or Member Aboard Flag</w:t>
      </w:r>
    </w:p>
    <w:p w14:paraId="6177B08B" w14:textId="77777777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Inverter. Bring along a cigarette lighter cord 12v &gt;1</w:t>
      </w:r>
      <w:r>
        <w:rPr>
          <w:sz w:val="24"/>
          <w:szCs w:val="24"/>
          <w:lang w:val="en-US"/>
        </w:rPr>
        <w:t xml:space="preserve">10v inverter (West Marine $35) </w:t>
      </w:r>
      <w:r w:rsidRPr="00D97023">
        <w:rPr>
          <w:sz w:val="24"/>
          <w:szCs w:val="24"/>
          <w:lang w:val="en-US"/>
        </w:rPr>
        <w:t xml:space="preserve">and a small extension cord with an octopus outlet to charge all your cell phones, iPads, computers.  </w:t>
      </w:r>
    </w:p>
    <w:p w14:paraId="47BCB557" w14:textId="2CE9644B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While boats will have chart plotters, they may be small and only at the interior nav station. Consider bringing an iPad that has connectivity (to pick</w:t>
      </w:r>
      <w:r>
        <w:rPr>
          <w:sz w:val="24"/>
          <w:szCs w:val="24"/>
          <w:lang w:val="en-US"/>
        </w:rPr>
        <w:t xml:space="preserve"> up GPS) loaded with Navionics </w:t>
      </w:r>
      <w:r w:rsidRPr="00D97023">
        <w:rPr>
          <w:sz w:val="24"/>
          <w:szCs w:val="24"/>
          <w:lang w:val="en-US"/>
        </w:rPr>
        <w:t>Charts. (</w:t>
      </w:r>
      <w:r>
        <w:rPr>
          <w:sz w:val="24"/>
          <w:szCs w:val="24"/>
          <w:lang w:val="en-US"/>
        </w:rPr>
        <w:t>Tip: rather than purchase the iPad version for, buy the cheaper iPhone version and hit the 2x button on your iPad. I</w:t>
      </w:r>
      <w:r w:rsidRPr="00D97023">
        <w:rPr>
          <w:sz w:val="24"/>
          <w:szCs w:val="24"/>
          <w:lang w:val="en-US"/>
        </w:rPr>
        <w:t>t will refresh much faster, give you the same information and a copy will be in your pocket for bar conversation). This iPad can also serve as your WIFI hot spot (see communications)</w:t>
      </w:r>
    </w:p>
    <w:p w14:paraId="2D859336" w14:textId="77777777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Portable VHF</w:t>
      </w:r>
    </w:p>
    <w:p w14:paraId="786D58D4" w14:textId="77777777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 xml:space="preserve">Boats will have bed linens and towels but often just the basics. Either stipulate more linens or consider bringing extra bathing towels, tea towels, face cloths. </w:t>
      </w:r>
    </w:p>
    <w:p w14:paraId="15F5B188" w14:textId="09E74BF2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 xml:space="preserve">210 v to 110 v plug </w:t>
      </w:r>
      <w:r>
        <w:rPr>
          <w:sz w:val="24"/>
          <w:szCs w:val="24"/>
          <w:lang w:val="en-US"/>
        </w:rPr>
        <w:t>– to tap shore power into multi-</w:t>
      </w:r>
      <w:r w:rsidRPr="00D97023">
        <w:rPr>
          <w:sz w:val="24"/>
          <w:szCs w:val="24"/>
          <w:lang w:val="en-US"/>
        </w:rPr>
        <w:t>voltage transformers</w:t>
      </w:r>
      <w:r>
        <w:rPr>
          <w:sz w:val="24"/>
          <w:szCs w:val="24"/>
          <w:lang w:val="en-US"/>
        </w:rPr>
        <w:t xml:space="preserve"> such as on most laptops</w:t>
      </w:r>
      <w:r w:rsidRPr="00D97023">
        <w:rPr>
          <w:sz w:val="24"/>
          <w:szCs w:val="24"/>
          <w:lang w:val="en-US"/>
        </w:rPr>
        <w:t xml:space="preserve">. These are readily available locally for a few euros.  </w:t>
      </w:r>
    </w:p>
    <w:p w14:paraId="0DA87345" w14:textId="0572719E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PVC Electric Tape</w:t>
      </w:r>
      <w:r>
        <w:rPr>
          <w:sz w:val="24"/>
          <w:szCs w:val="24"/>
          <w:lang w:val="en-US"/>
        </w:rPr>
        <w:t xml:space="preserve">, multipurpose tool, cresent wrench, pliers, screw drivers. </w:t>
      </w:r>
      <w:r w:rsidRPr="00D97023">
        <w:rPr>
          <w:sz w:val="24"/>
          <w:szCs w:val="24"/>
          <w:lang w:val="en-US"/>
        </w:rPr>
        <w:t xml:space="preserve"> </w:t>
      </w:r>
    </w:p>
    <w:p w14:paraId="125ACEC6" w14:textId="76EB8440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Personal flash light</w:t>
      </w:r>
      <w:r>
        <w:rPr>
          <w:sz w:val="24"/>
          <w:szCs w:val="24"/>
          <w:lang w:val="en-US"/>
        </w:rPr>
        <w:t>s</w:t>
      </w:r>
    </w:p>
    <w:p w14:paraId="40BB37F4" w14:textId="77777777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Binoculars – Boats will all have them but you might do better</w:t>
      </w:r>
    </w:p>
    <w:p w14:paraId="695E640E" w14:textId="356821F5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 xml:space="preserve">Extra Masks, Fins – There </w:t>
      </w:r>
      <w:r>
        <w:rPr>
          <w:sz w:val="24"/>
          <w:szCs w:val="24"/>
          <w:lang w:val="en-US"/>
        </w:rPr>
        <w:t>may</w:t>
      </w:r>
      <w:r w:rsidRPr="00D97023">
        <w:rPr>
          <w:sz w:val="24"/>
          <w:szCs w:val="24"/>
          <w:lang w:val="en-US"/>
        </w:rPr>
        <w:t xml:space="preserve"> be one pair aboard </w:t>
      </w:r>
    </w:p>
    <w:p w14:paraId="653153D0" w14:textId="77777777" w:rsidR="008F338E" w:rsidRPr="00D97023" w:rsidRDefault="008F338E" w:rsidP="008F338E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Garden work gloves for handling dirty lazy lines.</w:t>
      </w:r>
    </w:p>
    <w:p w14:paraId="30692D87" w14:textId="77777777" w:rsidR="008F338E" w:rsidRPr="00D97023" w:rsidRDefault="008F338E" w:rsidP="008F338E">
      <w:pPr>
        <w:pStyle w:val="ListParagraph"/>
        <w:ind w:left="900"/>
        <w:rPr>
          <w:sz w:val="24"/>
          <w:szCs w:val="24"/>
          <w:lang w:val="en-US"/>
        </w:rPr>
      </w:pPr>
    </w:p>
    <w:p w14:paraId="4E045B26" w14:textId="77777777" w:rsidR="008F338E" w:rsidRPr="00D97023" w:rsidRDefault="008F338E" w:rsidP="008F338E">
      <w:pPr>
        <w:rPr>
          <w:sz w:val="24"/>
          <w:szCs w:val="24"/>
          <w:lang w:val="en-US"/>
        </w:rPr>
      </w:pPr>
    </w:p>
    <w:p w14:paraId="1829A91C" w14:textId="0E52BEFB" w:rsidR="008F338E" w:rsidRPr="00D97023" w:rsidRDefault="008F338E" w:rsidP="008F338E">
      <w:pPr>
        <w:rPr>
          <w:b/>
          <w:sz w:val="24"/>
          <w:szCs w:val="24"/>
          <w:lang w:val="en-US"/>
        </w:rPr>
      </w:pPr>
      <w:r w:rsidRPr="00D97023">
        <w:rPr>
          <w:b/>
          <w:sz w:val="24"/>
          <w:szCs w:val="24"/>
          <w:lang w:val="en-US"/>
        </w:rPr>
        <w:t>Clothing</w:t>
      </w:r>
    </w:p>
    <w:p w14:paraId="114944A8" w14:textId="77777777" w:rsidR="008F338E" w:rsidRPr="00D97023" w:rsidRDefault="008F338E" w:rsidP="008F338E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 xml:space="preserve">Light coastal foul weather gear - temperatures will generally be pleasant. Boots and bibs not necessary. </w:t>
      </w:r>
    </w:p>
    <w:p w14:paraId="42DB9E53" w14:textId="77777777" w:rsidR="008F338E" w:rsidRPr="00D97023" w:rsidRDefault="008F338E" w:rsidP="008F338E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Sturdy Shoes</w:t>
      </w:r>
    </w:p>
    <w:p w14:paraId="7E559FF4" w14:textId="77777777" w:rsidR="008F338E" w:rsidRPr="00D97023" w:rsidRDefault="008F338E" w:rsidP="008F338E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>Aqua Socks – Beaches are often gravel and hard on the feet.</w:t>
      </w:r>
      <w:r>
        <w:rPr>
          <w:sz w:val="24"/>
          <w:szCs w:val="24"/>
          <w:lang w:val="en-US"/>
        </w:rPr>
        <w:t xml:space="preserve"> When anchor mooring the rocks can be sharp. </w:t>
      </w:r>
      <w:r w:rsidRPr="00D97023">
        <w:rPr>
          <w:sz w:val="24"/>
          <w:szCs w:val="24"/>
          <w:lang w:val="en-US"/>
        </w:rPr>
        <w:t xml:space="preserve">These swimming shoes are readily available in convenience stores in Greece. </w:t>
      </w:r>
    </w:p>
    <w:p w14:paraId="35E6509F" w14:textId="6102DDA4" w:rsidR="008F338E" w:rsidRPr="00D97023" w:rsidRDefault="00734CC7" w:rsidP="008F338E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Optional b</w:t>
      </w:r>
      <w:r w:rsidR="008F338E" w:rsidRPr="00D97023">
        <w:rPr>
          <w:sz w:val="24"/>
          <w:szCs w:val="24"/>
          <w:lang w:val="en-US"/>
        </w:rPr>
        <w:t>lazer for closing part</w:t>
      </w:r>
      <w:r w:rsidR="008F338E">
        <w:rPr>
          <w:sz w:val="24"/>
          <w:szCs w:val="24"/>
          <w:lang w:val="en-US"/>
        </w:rPr>
        <w:t>y at Real Club Nautico</w:t>
      </w:r>
      <w:r>
        <w:rPr>
          <w:sz w:val="24"/>
          <w:szCs w:val="24"/>
          <w:lang w:val="en-US"/>
        </w:rPr>
        <w:t xml:space="preserve"> de Palma</w:t>
      </w:r>
    </w:p>
    <w:p w14:paraId="5FAFBCB3" w14:textId="77777777" w:rsidR="008F338E" w:rsidRDefault="008F338E" w:rsidP="008F338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3E7102B" w14:textId="77777777" w:rsidR="008F338E" w:rsidRPr="00D97023" w:rsidRDefault="008F338E" w:rsidP="008F338E">
      <w:pPr>
        <w:rPr>
          <w:sz w:val="24"/>
          <w:szCs w:val="24"/>
          <w:lang w:val="en-US"/>
        </w:rPr>
      </w:pPr>
    </w:p>
    <w:p w14:paraId="0264261B" w14:textId="77777777" w:rsidR="008F338E" w:rsidRPr="00D97023" w:rsidRDefault="008F338E" w:rsidP="008F338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9.3</w:t>
      </w:r>
      <w:r>
        <w:rPr>
          <w:b/>
          <w:sz w:val="24"/>
          <w:szCs w:val="24"/>
          <w:lang w:val="en-US"/>
        </w:rPr>
        <w:tab/>
      </w:r>
      <w:r w:rsidRPr="00D97023">
        <w:rPr>
          <w:b/>
          <w:sz w:val="24"/>
          <w:szCs w:val="24"/>
          <w:lang w:val="en-US"/>
        </w:rPr>
        <w:t>Other</w:t>
      </w:r>
    </w:p>
    <w:p w14:paraId="57167D40" w14:textId="77777777" w:rsidR="008F338E" w:rsidRPr="00D97023" w:rsidRDefault="008F338E" w:rsidP="008F338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 xml:space="preserve">Epi-pen if allergic to wasps – wasps seem to come and go. They were bad specifically in Meganisi June 2011 but not an issue in Sept 2014.  </w:t>
      </w:r>
    </w:p>
    <w:p w14:paraId="14CFD6DF" w14:textId="77777777" w:rsidR="008F338E" w:rsidRPr="00D97023" w:rsidRDefault="008F338E" w:rsidP="008F338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 xml:space="preserve">Mosquito repellent and coils – similar story. Occasional problem but nothing like spots on the US coast.  </w:t>
      </w:r>
    </w:p>
    <w:p w14:paraId="0472F298" w14:textId="77777777" w:rsidR="008F338E" w:rsidRPr="00D97023" w:rsidRDefault="008F338E" w:rsidP="008F338E">
      <w:pPr>
        <w:pStyle w:val="ListParagraph"/>
        <w:numPr>
          <w:ilvl w:val="0"/>
          <w:numId w:val="3"/>
        </w:numPr>
        <w:spacing w:line="256" w:lineRule="auto"/>
        <w:rPr>
          <w:sz w:val="24"/>
          <w:szCs w:val="24"/>
          <w:lang w:val="en-US"/>
        </w:rPr>
      </w:pPr>
      <w:r w:rsidRPr="00D97023">
        <w:rPr>
          <w:sz w:val="24"/>
          <w:szCs w:val="24"/>
          <w:lang w:val="en-US"/>
        </w:rPr>
        <w:t xml:space="preserve">Chip &amp; Pin Credit card. Some places require these rather than swipe cards but others take either. If you do not have a C&amp;P card you can always get cash from the </w:t>
      </w:r>
      <w:r>
        <w:rPr>
          <w:sz w:val="24"/>
          <w:szCs w:val="24"/>
          <w:lang w:val="en-US"/>
        </w:rPr>
        <w:t>‘</w:t>
      </w:r>
      <w:r w:rsidRPr="00D97023">
        <w:rPr>
          <w:sz w:val="24"/>
          <w:szCs w:val="24"/>
          <w:lang w:val="en-US"/>
        </w:rPr>
        <w:t>hole in the wall</w:t>
      </w:r>
      <w:r>
        <w:rPr>
          <w:sz w:val="24"/>
          <w:szCs w:val="24"/>
          <w:lang w:val="en-US"/>
        </w:rPr>
        <w:t xml:space="preserve">’- </w:t>
      </w:r>
      <w:r w:rsidRPr="00D97023">
        <w:rPr>
          <w:sz w:val="24"/>
          <w:szCs w:val="24"/>
          <w:lang w:val="en-US"/>
        </w:rPr>
        <w:t xml:space="preserve"> ATM’s are abundant. </w:t>
      </w:r>
    </w:p>
    <w:p w14:paraId="0313343F" w14:textId="77777777" w:rsidR="00295BF1" w:rsidRDefault="00295BF1"/>
    <w:sectPr w:rsidR="00295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893"/>
    <w:multiLevelType w:val="hybridMultilevel"/>
    <w:tmpl w:val="C1C08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51EB"/>
    <w:multiLevelType w:val="hybridMultilevel"/>
    <w:tmpl w:val="E1309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A4F97"/>
    <w:multiLevelType w:val="multilevel"/>
    <w:tmpl w:val="741E343C"/>
    <w:lvl w:ilvl="0">
      <w:start w:val="8"/>
      <w:numFmt w:val="decimal"/>
      <w:lvlText w:val="%1.0"/>
      <w:lvlJc w:val="left"/>
      <w:pPr>
        <w:ind w:left="720" w:hanging="720"/>
      </w:pPr>
      <w:rPr>
        <w:rFonts w:eastAsia="Calibri" w:hint="default"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eastAsia="Calibri" w:hint="default"/>
        <w:color w:val="000000"/>
      </w:rPr>
    </w:lvl>
  </w:abstractNum>
  <w:abstractNum w:abstractNumId="3" w15:restartNumberingAfterBreak="0">
    <w:nsid w:val="4F9554AA"/>
    <w:multiLevelType w:val="hybridMultilevel"/>
    <w:tmpl w:val="AE381722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777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7299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26155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1756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8E"/>
    <w:rsid w:val="001F07E1"/>
    <w:rsid w:val="00295BF1"/>
    <w:rsid w:val="002E553C"/>
    <w:rsid w:val="00734CC7"/>
    <w:rsid w:val="008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B4E6"/>
  <w15:chartTrackingRefBased/>
  <w15:docId w15:val="{39E38408-2242-454C-9BB7-5EAF436E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38E"/>
    <w:rPr>
      <w:rFonts w:ascii="Calibri" w:eastAsia="Calibri" w:hAnsi="Calibri" w:cs="Calibri"/>
      <w:color w:val="000000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Crane</dc:creator>
  <cp:keywords/>
  <dc:description/>
  <cp:lastModifiedBy>Les Crane</cp:lastModifiedBy>
  <cp:revision>2</cp:revision>
  <dcterms:created xsi:type="dcterms:W3CDTF">2023-08-16T16:10:00Z</dcterms:created>
  <dcterms:modified xsi:type="dcterms:W3CDTF">2023-08-22T13:19:00Z</dcterms:modified>
</cp:coreProperties>
</file>